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9F6DB6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9F6DB6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9F6DB6" w:rsidRPr="00C64F91" w:rsidRDefault="009F6DB6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CD7EB9" w:rsidRPr="00C64F91" w:rsidRDefault="00CD7EB9" w:rsidP="00CD7EB9">
      <w:pPr>
        <w:jc w:val="center"/>
        <w:rPr>
          <w:b/>
          <w:sz w:val="32"/>
          <w:szCs w:val="32"/>
        </w:rPr>
      </w:pPr>
      <w:r w:rsidRPr="00C64F91">
        <w:rPr>
          <w:b/>
          <w:bCs/>
          <w:sz w:val="32"/>
          <w:szCs w:val="32"/>
        </w:rPr>
        <w:t>«</w:t>
      </w:r>
      <w:r>
        <w:rPr>
          <w:b/>
          <w:bCs/>
          <w:iCs/>
          <w:sz w:val="32"/>
          <w:szCs w:val="32"/>
        </w:rPr>
        <w:t>Теория и методика обучения математике</w:t>
      </w:r>
      <w:r w:rsidRPr="00C64F91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9F6DB6" w:rsidRDefault="009F6DB6" w:rsidP="009F6DB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9F6DB6">
        <w:rPr>
          <w:rFonts w:eastAsia="Calibri"/>
          <w:sz w:val="28"/>
          <w:szCs w:val="28"/>
        </w:rPr>
        <w:t>Теория и методика обучения математике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9F6DB6" w:rsidRDefault="009F6DB6" w:rsidP="009F6DB6">
      <w:pPr>
        <w:jc w:val="both"/>
        <w:rPr>
          <w:rFonts w:eastAsia="Calibri"/>
          <w:sz w:val="28"/>
          <w:szCs w:val="28"/>
        </w:rPr>
      </w:pP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rPr>
          <w:rFonts w:eastAsia="Calibri"/>
        </w:rPr>
      </w:pPr>
    </w:p>
    <w:p w:rsidR="009F6DB6" w:rsidRDefault="009F6DB6" w:rsidP="009F6DB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9F6DB6" w:rsidRDefault="009F6DB6" w:rsidP="009F6DB6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9F6DB6" w:rsidRPr="00022F61" w:rsidRDefault="00A605B0" w:rsidP="00022F61">
      <w:pPr>
        <w:pStyle w:val="a8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022F61">
        <w:rPr>
          <w:b/>
          <w:sz w:val="28"/>
          <w:szCs w:val="28"/>
        </w:rPr>
        <w:lastRenderedPageBreak/>
        <w:t xml:space="preserve"> Описание показателей и критериев оценивания компетенций на ра</w:t>
      </w:r>
      <w:r w:rsidR="009F6DB6" w:rsidRPr="00022F61">
        <w:rPr>
          <w:b/>
          <w:sz w:val="28"/>
          <w:szCs w:val="28"/>
        </w:rPr>
        <w:t>зличных этапах их формирования,</w:t>
      </w: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486"/>
        <w:gridCol w:w="5566"/>
        <w:gridCol w:w="2126"/>
        <w:gridCol w:w="1984"/>
        <w:gridCol w:w="1843"/>
        <w:gridCol w:w="1877"/>
      </w:tblGrid>
      <w:tr w:rsidR="00A605B0" w:rsidRPr="00B1240A" w:rsidTr="00A0084B">
        <w:tc>
          <w:tcPr>
            <w:tcW w:w="1242" w:type="dxa"/>
            <w:gridSpan w:val="2"/>
            <w:vMerge w:val="restart"/>
            <w:textDirection w:val="btLr"/>
            <w:vAlign w:val="center"/>
          </w:tcPr>
          <w:p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566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A0084B">
        <w:trPr>
          <w:trHeight w:val="1560"/>
        </w:trPr>
        <w:tc>
          <w:tcPr>
            <w:tcW w:w="1242" w:type="dxa"/>
            <w:gridSpan w:val="2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566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</w:t>
            </w:r>
            <w:r w:rsidR="007C02EB">
              <w:rPr>
                <w:b/>
                <w:lang w:eastAsia="en-US"/>
              </w:rPr>
              <w:softHyphen/>
            </w:r>
            <w:r w:rsidRPr="00974AD3">
              <w:rPr>
                <w:b/>
                <w:lang w:eastAsia="en-US"/>
              </w:rPr>
              <w:t>рительно»</w:t>
            </w:r>
            <w:r w:rsidR="00D6473F">
              <w:rPr>
                <w:b/>
                <w:lang w:eastAsia="en-US"/>
              </w:rPr>
              <w:t xml:space="preserve"> / «незачет»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155C1F" w:rsidRPr="00B1240A" w:rsidTr="00A0084B">
        <w:tc>
          <w:tcPr>
            <w:tcW w:w="756" w:type="dxa"/>
            <w:vMerge w:val="restart"/>
            <w:textDirection w:val="btLr"/>
            <w:vAlign w:val="center"/>
          </w:tcPr>
          <w:p w:rsidR="00155C1F" w:rsidRPr="007C02EB" w:rsidRDefault="00155C1F" w:rsidP="00155C1F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:rsidR="00155C1F" w:rsidRPr="007C02EB" w:rsidRDefault="00155C1F" w:rsidP="00155C1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5566" w:type="dxa"/>
            <w:shd w:val="clear" w:color="auto" w:fill="auto"/>
            <w:vAlign w:val="center"/>
          </w:tcPr>
          <w:p w:rsidR="00155C1F" w:rsidRPr="00231D2B" w:rsidRDefault="00155C1F" w:rsidP="00155C1F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5C1F" w:rsidRDefault="00155C1F" w:rsidP="00155C1F">
            <w:pPr>
              <w:jc w:val="center"/>
            </w:pPr>
            <w:r w:rsidRPr="00B1240A">
              <w:t>Не знает.</w:t>
            </w:r>
          </w:p>
          <w:p w:rsidR="00155C1F" w:rsidRPr="00B1240A" w:rsidRDefault="00155C1F" w:rsidP="00155C1F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155C1F" w:rsidRPr="00B1240A" w:rsidTr="00A0084B">
        <w:tc>
          <w:tcPr>
            <w:tcW w:w="756" w:type="dxa"/>
            <w:vMerge/>
          </w:tcPr>
          <w:p w:rsidR="00155C1F" w:rsidRPr="00B1240A" w:rsidRDefault="00155C1F" w:rsidP="00155C1F">
            <w:pPr>
              <w:ind w:left="113" w:right="113"/>
              <w:jc w:val="center"/>
            </w:pPr>
          </w:p>
        </w:tc>
        <w:tc>
          <w:tcPr>
            <w:tcW w:w="486" w:type="dxa"/>
            <w:vMerge/>
          </w:tcPr>
          <w:p w:rsidR="00155C1F" w:rsidRPr="00B1240A" w:rsidRDefault="00155C1F" w:rsidP="00155C1F"/>
        </w:tc>
        <w:tc>
          <w:tcPr>
            <w:tcW w:w="5566" w:type="dxa"/>
            <w:shd w:val="clear" w:color="auto" w:fill="auto"/>
            <w:vAlign w:val="center"/>
          </w:tcPr>
          <w:p w:rsidR="00155C1F" w:rsidRPr="00231D2B" w:rsidRDefault="00155C1F" w:rsidP="00155C1F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5C1F" w:rsidRDefault="00155C1F" w:rsidP="00155C1F">
            <w:pPr>
              <w:jc w:val="center"/>
            </w:pPr>
            <w:r w:rsidRPr="00B1240A">
              <w:t>Не умеет.</w:t>
            </w:r>
          </w:p>
          <w:p w:rsidR="00155C1F" w:rsidRPr="00B1240A" w:rsidRDefault="00155C1F" w:rsidP="00155C1F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155C1F" w:rsidRPr="00B1240A" w:rsidTr="00A0084B">
        <w:trPr>
          <w:trHeight w:val="1168"/>
        </w:trPr>
        <w:tc>
          <w:tcPr>
            <w:tcW w:w="756" w:type="dxa"/>
            <w:vMerge/>
          </w:tcPr>
          <w:p w:rsidR="00155C1F" w:rsidRPr="00B1240A" w:rsidRDefault="00155C1F" w:rsidP="00155C1F">
            <w:pPr>
              <w:ind w:left="113" w:right="113"/>
              <w:jc w:val="center"/>
            </w:pPr>
          </w:p>
        </w:tc>
        <w:tc>
          <w:tcPr>
            <w:tcW w:w="486" w:type="dxa"/>
            <w:vMerge/>
          </w:tcPr>
          <w:p w:rsidR="00155C1F" w:rsidRPr="00B1240A" w:rsidRDefault="00155C1F" w:rsidP="00155C1F"/>
        </w:tc>
        <w:tc>
          <w:tcPr>
            <w:tcW w:w="5566" w:type="dxa"/>
            <w:shd w:val="clear" w:color="auto" w:fill="auto"/>
            <w:vAlign w:val="center"/>
          </w:tcPr>
          <w:p w:rsidR="00155C1F" w:rsidRPr="00231D2B" w:rsidRDefault="00155C1F" w:rsidP="00155C1F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5C1F" w:rsidRDefault="00155C1F" w:rsidP="00155C1F">
            <w:pPr>
              <w:jc w:val="center"/>
            </w:pPr>
            <w:r w:rsidRPr="00B1240A">
              <w:t>Не владеет.</w:t>
            </w:r>
          </w:p>
          <w:p w:rsidR="00155C1F" w:rsidRPr="00B1240A" w:rsidRDefault="00155C1F" w:rsidP="00155C1F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155C1F" w:rsidRPr="00B1240A" w:rsidTr="00A0084B">
        <w:trPr>
          <w:trHeight w:val="1168"/>
        </w:trPr>
        <w:tc>
          <w:tcPr>
            <w:tcW w:w="756" w:type="dxa"/>
            <w:vMerge/>
            <w:textDirection w:val="btLr"/>
            <w:vAlign w:val="center"/>
          </w:tcPr>
          <w:p w:rsidR="00155C1F" w:rsidRPr="007C02EB" w:rsidRDefault="00155C1F" w:rsidP="00155C1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86" w:type="dxa"/>
            <w:vMerge w:val="restart"/>
            <w:textDirection w:val="btLr"/>
            <w:vAlign w:val="center"/>
          </w:tcPr>
          <w:p w:rsidR="00155C1F" w:rsidRPr="007C02EB" w:rsidRDefault="00155C1F" w:rsidP="00155C1F">
            <w:pPr>
              <w:ind w:left="113" w:right="113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5566" w:type="dxa"/>
            <w:shd w:val="clear" w:color="auto" w:fill="auto"/>
            <w:vAlign w:val="center"/>
          </w:tcPr>
          <w:p w:rsidR="00155C1F" w:rsidRPr="00231D2B" w:rsidRDefault="00155C1F" w:rsidP="00155C1F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5C1F" w:rsidRDefault="00155C1F" w:rsidP="00155C1F">
            <w:pPr>
              <w:jc w:val="center"/>
            </w:pPr>
            <w:r w:rsidRPr="00B1240A">
              <w:t>Не знает.</w:t>
            </w:r>
          </w:p>
          <w:p w:rsidR="00155C1F" w:rsidRPr="00B1240A" w:rsidRDefault="00155C1F" w:rsidP="00155C1F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155C1F" w:rsidRPr="00B1240A" w:rsidTr="00A0084B">
        <w:trPr>
          <w:trHeight w:val="1168"/>
        </w:trPr>
        <w:tc>
          <w:tcPr>
            <w:tcW w:w="756" w:type="dxa"/>
            <w:vMerge/>
          </w:tcPr>
          <w:p w:rsidR="00155C1F" w:rsidRPr="00B1240A" w:rsidRDefault="00155C1F" w:rsidP="00155C1F"/>
        </w:tc>
        <w:tc>
          <w:tcPr>
            <w:tcW w:w="486" w:type="dxa"/>
            <w:vMerge/>
          </w:tcPr>
          <w:p w:rsidR="00155C1F" w:rsidRPr="00B1240A" w:rsidRDefault="00155C1F" w:rsidP="00155C1F"/>
        </w:tc>
        <w:tc>
          <w:tcPr>
            <w:tcW w:w="5566" w:type="dxa"/>
            <w:shd w:val="clear" w:color="auto" w:fill="auto"/>
            <w:vAlign w:val="center"/>
          </w:tcPr>
          <w:p w:rsidR="00155C1F" w:rsidRPr="00231D2B" w:rsidRDefault="00155C1F" w:rsidP="00155C1F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5C1F" w:rsidRDefault="00155C1F" w:rsidP="00155C1F">
            <w:pPr>
              <w:jc w:val="center"/>
            </w:pPr>
            <w:r w:rsidRPr="00B1240A">
              <w:t>Не умеет.</w:t>
            </w:r>
          </w:p>
          <w:p w:rsidR="00155C1F" w:rsidRPr="00B1240A" w:rsidRDefault="00155C1F" w:rsidP="00155C1F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155C1F" w:rsidRPr="00B1240A" w:rsidTr="00A0084B">
        <w:trPr>
          <w:trHeight w:val="1168"/>
        </w:trPr>
        <w:tc>
          <w:tcPr>
            <w:tcW w:w="756" w:type="dxa"/>
            <w:vMerge/>
          </w:tcPr>
          <w:p w:rsidR="00155C1F" w:rsidRPr="00B1240A" w:rsidRDefault="00155C1F" w:rsidP="00155C1F"/>
        </w:tc>
        <w:tc>
          <w:tcPr>
            <w:tcW w:w="486" w:type="dxa"/>
            <w:vMerge/>
          </w:tcPr>
          <w:p w:rsidR="00155C1F" w:rsidRPr="00B1240A" w:rsidRDefault="00155C1F" w:rsidP="00155C1F"/>
        </w:tc>
        <w:tc>
          <w:tcPr>
            <w:tcW w:w="5566" w:type="dxa"/>
            <w:shd w:val="clear" w:color="auto" w:fill="auto"/>
            <w:vAlign w:val="center"/>
          </w:tcPr>
          <w:p w:rsidR="00155C1F" w:rsidRPr="00231D2B" w:rsidRDefault="00155C1F" w:rsidP="00155C1F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5C1F" w:rsidRDefault="00155C1F" w:rsidP="00155C1F">
            <w:pPr>
              <w:jc w:val="center"/>
            </w:pPr>
            <w:r w:rsidRPr="00B1240A">
              <w:t>Не владеет.</w:t>
            </w:r>
          </w:p>
          <w:p w:rsidR="00155C1F" w:rsidRPr="00B1240A" w:rsidRDefault="00155C1F" w:rsidP="00155C1F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55C1F" w:rsidRPr="00B1240A" w:rsidRDefault="00155C1F" w:rsidP="00155C1F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F61BC9" w:rsidTr="0007011B">
        <w:tc>
          <w:tcPr>
            <w:tcW w:w="699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F61BC9">
              <w:rPr>
                <w:rFonts w:eastAsia="Times New Roman"/>
                <w:b/>
                <w:lang w:val="en-US"/>
              </w:rPr>
              <w:t>N</w:t>
            </w:r>
            <w:r w:rsidRPr="00F61BC9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F61BC9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F61BC9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F61BC9" w:rsidTr="0007011B">
        <w:tc>
          <w:tcPr>
            <w:tcW w:w="699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8301A4" w:rsidRPr="00F61BC9" w:rsidRDefault="008301A4" w:rsidP="008301A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>В какой последовательности изучается квадратичная функция в школьном курсе математики</w:t>
            </w:r>
          </w:p>
          <w:p w:rsidR="008301A4" w:rsidRPr="00F61BC9" w:rsidRDefault="008301A4" w:rsidP="009D19CA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lang w:val="en-US"/>
              </w:rPr>
            </w:pPr>
            <w:r w:rsidRPr="00F61BC9">
              <w:t xml:space="preserve"> </w:t>
            </w:r>
            <w:r w:rsidRPr="00F61BC9">
              <w:rPr>
                <w:lang w:val="en-US"/>
              </w:rPr>
              <w:t>c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 </w:t>
            </w:r>
            <w:proofErr w:type="spellStart"/>
            <w:r w:rsidRPr="00F61BC9">
              <w:rPr>
                <w:lang w:val="en-US"/>
              </w:rPr>
              <w:t>bx</w:t>
            </w:r>
            <w:proofErr w:type="spellEnd"/>
            <w:r w:rsidRPr="00F61BC9">
              <w:rPr>
                <w:lang w:val="en-US"/>
              </w:rPr>
              <w:t xml:space="preserve"> 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 ax </w:t>
            </w:r>
            <w:r w:rsidRPr="00F61BC9">
              <w:sym w:font="Symbol" w:char="F03D"/>
            </w:r>
            <w:r w:rsidRPr="00F61BC9">
              <w:rPr>
                <w:lang w:val="en-US"/>
              </w:rPr>
              <w:t>y  2</w:t>
            </w:r>
          </w:p>
          <w:p w:rsidR="008301A4" w:rsidRPr="00F61BC9" w:rsidRDefault="008301A4" w:rsidP="009D19CA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lang w:val="en-US"/>
              </w:rPr>
            </w:pPr>
            <w:r w:rsidRPr="00F61BC9">
              <w:rPr>
                <w:lang w:val="en-US"/>
              </w:rPr>
              <w:t xml:space="preserve"> m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 ax </w:t>
            </w:r>
            <w:r w:rsidRPr="00F61BC9">
              <w:sym w:font="Symbol" w:char="F03D"/>
            </w:r>
            <w:r w:rsidRPr="00F61BC9">
              <w:rPr>
                <w:lang w:val="en-US"/>
              </w:rPr>
              <w:t xml:space="preserve">y  2 </w:t>
            </w:r>
          </w:p>
          <w:p w:rsidR="008301A4" w:rsidRPr="00F61BC9" w:rsidRDefault="008301A4" w:rsidP="009D19CA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lang w:val="en-US"/>
              </w:rPr>
            </w:pPr>
            <w:r w:rsidRPr="00F61BC9">
              <w:rPr>
                <w:lang w:val="en-US"/>
              </w:rPr>
              <w:t>2  n)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 a(x </w:t>
            </w:r>
            <w:r w:rsidRPr="00F61BC9">
              <w:sym w:font="Symbol" w:char="F03D"/>
            </w:r>
            <w:r w:rsidRPr="00F61BC9">
              <w:rPr>
                <w:lang w:val="en-US"/>
              </w:rPr>
              <w:t xml:space="preserve">y  </w:t>
            </w:r>
          </w:p>
          <w:p w:rsidR="002425F6" w:rsidRPr="00F61BC9" w:rsidRDefault="008301A4" w:rsidP="009D19CA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lang w:val="en-US"/>
              </w:rPr>
            </w:pPr>
            <w:r w:rsidRPr="00F61BC9">
              <w:rPr>
                <w:lang w:val="en-US"/>
              </w:rPr>
              <w:t>2  ax</w:t>
            </w:r>
            <w:r w:rsidRPr="00F61BC9">
              <w:sym w:font="Symbol" w:char="F03D"/>
            </w:r>
            <w:r w:rsidRPr="00F61BC9">
              <w:rPr>
                <w:lang w:val="en-US"/>
              </w:rPr>
              <w:t>y</w:t>
            </w:r>
          </w:p>
        </w:tc>
        <w:tc>
          <w:tcPr>
            <w:tcW w:w="1650" w:type="dxa"/>
          </w:tcPr>
          <w:p w:rsidR="002425F6" w:rsidRPr="00F61BC9" w:rsidRDefault="008301A4" w:rsidP="0007011B">
            <w:pPr>
              <w:jc w:val="center"/>
              <w:rPr>
                <w:rFonts w:eastAsia="Times New Roman"/>
                <w:bCs/>
                <w:lang w:val="en-US"/>
              </w:rPr>
            </w:pPr>
            <w:r w:rsidRPr="00F61BC9">
              <w:t>4321 или 4231</w:t>
            </w:r>
          </w:p>
        </w:tc>
      </w:tr>
      <w:tr w:rsidR="002425F6" w:rsidRPr="00F61BC9" w:rsidTr="0007011B">
        <w:tc>
          <w:tcPr>
            <w:tcW w:w="699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427569" w:rsidRPr="00F61BC9" w:rsidRDefault="0042756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Какими методами вводится переместительный закон сложения в школьном курсе математики </w:t>
            </w:r>
          </w:p>
          <w:p w:rsidR="00427569" w:rsidRPr="00F61BC9" w:rsidRDefault="0042756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>1. Дедуктивным</w:t>
            </w:r>
          </w:p>
          <w:p w:rsidR="002425F6" w:rsidRPr="00F61BC9" w:rsidRDefault="0042756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>2. Индуктивным</w:t>
            </w:r>
          </w:p>
        </w:tc>
        <w:tc>
          <w:tcPr>
            <w:tcW w:w="1650" w:type="dxa"/>
          </w:tcPr>
          <w:p w:rsidR="002425F6" w:rsidRPr="00F61BC9" w:rsidRDefault="00427569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427569" w:rsidRPr="00F61BC9" w:rsidRDefault="00427569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В какой последовательности изучаются уравнения в школьном курсе математики </w:t>
            </w:r>
          </w:p>
          <w:p w:rsidR="00427569" w:rsidRPr="00F61BC9" w:rsidRDefault="0042756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A05CD">
              <w:t xml:space="preserve"> </w:t>
            </w:r>
            <w:r w:rsidRPr="00F61BC9">
              <w:rPr>
                <w:lang w:val="en-US"/>
              </w:rPr>
              <w:t xml:space="preserve">1 0 2 </w:t>
            </w:r>
            <w:r w:rsidRPr="00F61BC9">
              <w:sym w:font="Symbol" w:char="F03D"/>
            </w:r>
            <w:r w:rsidRPr="00F61BC9">
              <w:rPr>
                <w:lang w:val="en-US"/>
              </w:rPr>
              <w:t xml:space="preserve"> c 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 </w:t>
            </w:r>
            <w:proofErr w:type="spellStart"/>
            <w:r w:rsidRPr="00F61BC9">
              <w:rPr>
                <w:lang w:val="en-US"/>
              </w:rPr>
              <w:t>bx</w:t>
            </w:r>
            <w:proofErr w:type="spellEnd"/>
            <w:r w:rsidRPr="00F61BC9">
              <w:rPr>
                <w:lang w:val="en-US"/>
              </w:rPr>
              <w:t xml:space="preserve"> 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ax </w:t>
            </w:r>
          </w:p>
          <w:p w:rsidR="00427569" w:rsidRPr="00F61BC9" w:rsidRDefault="0042756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61BC9">
              <w:rPr>
                <w:lang w:val="en-US"/>
              </w:rPr>
              <w:t xml:space="preserve"> 2  0</w:t>
            </w:r>
            <w:r w:rsidRPr="00F61BC9">
              <w:sym w:font="Symbol" w:char="F03D"/>
            </w:r>
            <w:r w:rsidRPr="00F61BC9">
              <w:rPr>
                <w:lang w:val="en-US"/>
              </w:rPr>
              <w:t xml:space="preserve"> b 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ax  </w:t>
            </w:r>
          </w:p>
          <w:p w:rsidR="00427569" w:rsidRPr="00F61BC9" w:rsidRDefault="0042756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61BC9">
              <w:rPr>
                <w:lang w:val="en-US"/>
              </w:rPr>
              <w:t xml:space="preserve"> 3  0</w:t>
            </w:r>
            <w:r w:rsidRPr="00F61BC9">
              <w:sym w:font="Symbol" w:char="F03D"/>
            </w:r>
            <w:r w:rsidRPr="00F61BC9">
              <w:rPr>
                <w:lang w:val="en-US"/>
              </w:rPr>
              <w:t xml:space="preserve"> 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 </w:t>
            </w:r>
            <w:r w:rsidRPr="00F61BC9">
              <w:sym w:font="Symbol" w:char="F02B"/>
            </w:r>
            <w:r w:rsidRPr="00F61BC9">
              <w:rPr>
                <w:lang w:val="en-US"/>
              </w:rPr>
              <w:t xml:space="preserve"> cx d ax b</w:t>
            </w:r>
          </w:p>
          <w:p w:rsidR="002F2074" w:rsidRPr="00F61BC9" w:rsidRDefault="0042756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61BC9">
              <w:rPr>
                <w:lang w:val="en-US"/>
              </w:rPr>
              <w:t xml:space="preserve"> 4 x b log a </w:t>
            </w:r>
            <w:r w:rsidRPr="00F61BC9">
              <w:sym w:font="Symbol" w:char="F03D"/>
            </w:r>
            <w:r w:rsidRPr="00F61BC9">
              <w:rPr>
                <w:lang w:val="en-US"/>
              </w:rPr>
              <w:t xml:space="preserve"> • 5  a</w:t>
            </w:r>
            <w:r w:rsidRPr="00F61BC9">
              <w:sym w:font="Symbol" w:char="F03D"/>
            </w:r>
            <w:r w:rsidRPr="00F61BC9">
              <w:rPr>
                <w:lang w:val="en-US"/>
              </w:rPr>
              <w:t>sin x</w:t>
            </w:r>
            <w:r w:rsidR="00DB7090" w:rsidRPr="00F61BC9">
              <w:rPr>
                <w:lang w:val="en-US"/>
              </w:rPr>
              <w:t>.</w:t>
            </w:r>
          </w:p>
        </w:tc>
        <w:tc>
          <w:tcPr>
            <w:tcW w:w="1650" w:type="dxa"/>
          </w:tcPr>
          <w:p w:rsidR="002F2074" w:rsidRPr="00F61BC9" w:rsidRDefault="00427569" w:rsidP="0007011B">
            <w:pPr>
              <w:jc w:val="center"/>
              <w:rPr>
                <w:rFonts w:eastAsia="Times New Roman"/>
                <w:bCs/>
                <w:lang w:val="en-US"/>
              </w:rPr>
            </w:pPr>
            <w:r w:rsidRPr="00F61BC9">
              <w:t>21354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4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427569" w:rsidRPr="00F61BC9" w:rsidRDefault="00427569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Укажите вид определения, которое дается понятию «Окружность» в школе </w:t>
            </w:r>
          </w:p>
          <w:p w:rsidR="00427569" w:rsidRPr="00F61BC9" w:rsidRDefault="00F61BC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1) ф</w:t>
            </w:r>
            <w:r w:rsidR="00427569" w:rsidRPr="00F61BC9">
              <w:t xml:space="preserve">ормально-логическое </w:t>
            </w:r>
          </w:p>
          <w:p w:rsidR="00427569" w:rsidRPr="00F61BC9" w:rsidRDefault="00F61BC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2)</w:t>
            </w:r>
            <w:r w:rsidR="00427569" w:rsidRPr="00F61BC9">
              <w:t xml:space="preserve"> генетическое </w:t>
            </w:r>
          </w:p>
          <w:p w:rsidR="00427569" w:rsidRPr="00F61BC9" w:rsidRDefault="0042756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>3</w:t>
            </w:r>
            <w:r w:rsidR="00F61BC9">
              <w:t>)</w:t>
            </w:r>
            <w:r w:rsidRPr="00F61BC9">
              <w:t xml:space="preserve"> индуктивное </w:t>
            </w:r>
          </w:p>
          <w:p w:rsidR="002F2074" w:rsidRPr="00F61BC9" w:rsidRDefault="00F61BC9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4)</w:t>
            </w:r>
            <w:r w:rsidR="00427569" w:rsidRPr="00F61BC9">
              <w:t xml:space="preserve"> аксиоматическое</w:t>
            </w:r>
          </w:p>
        </w:tc>
        <w:tc>
          <w:tcPr>
            <w:tcW w:w="1650" w:type="dxa"/>
          </w:tcPr>
          <w:p w:rsidR="002F2074" w:rsidRPr="00F61BC9" w:rsidRDefault="00427569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5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427569" w:rsidRPr="00F61BC9" w:rsidRDefault="00427569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Укажите правильную последовательность этапов решения задачи </w:t>
            </w:r>
          </w:p>
          <w:p w:rsidR="00427569" w:rsidRPr="00F61BC9" w:rsidRDefault="00427569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 1)анализ условия </w:t>
            </w:r>
          </w:p>
          <w:p w:rsidR="00427569" w:rsidRPr="00F61BC9" w:rsidRDefault="00427569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 2)краткая запись </w:t>
            </w:r>
          </w:p>
          <w:p w:rsidR="00427569" w:rsidRPr="00F61BC9" w:rsidRDefault="00427569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 3)поиск решения </w:t>
            </w:r>
          </w:p>
          <w:p w:rsidR="00427569" w:rsidRPr="00F61BC9" w:rsidRDefault="00427569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 4)составление плана решения</w:t>
            </w:r>
          </w:p>
          <w:p w:rsidR="00427569" w:rsidRPr="00F61BC9" w:rsidRDefault="00427569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 5)реализация составленного плана </w:t>
            </w:r>
          </w:p>
          <w:p w:rsidR="00427569" w:rsidRPr="00F61BC9" w:rsidRDefault="00427569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 xml:space="preserve"> 6)проверка </w:t>
            </w:r>
          </w:p>
          <w:p w:rsidR="002F2074" w:rsidRPr="00F61BC9" w:rsidRDefault="00427569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>7) исследование</w:t>
            </w:r>
            <w:r w:rsidR="00DB7090" w:rsidRPr="00F61BC9">
              <w:t>.</w:t>
            </w:r>
          </w:p>
        </w:tc>
        <w:tc>
          <w:tcPr>
            <w:tcW w:w="1650" w:type="dxa"/>
          </w:tcPr>
          <w:p w:rsidR="002F2074" w:rsidRPr="00F61BC9" w:rsidRDefault="00427569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t>1234567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427569" w:rsidRPr="00F61BC9" w:rsidRDefault="00427569" w:rsidP="009D19CA">
            <w:pPr>
              <w:shd w:val="clear" w:color="auto" w:fill="FFFFFF"/>
              <w:jc w:val="both"/>
            </w:pPr>
            <w:r w:rsidRPr="00F61BC9">
              <w:t xml:space="preserve">. Какая форма организации учебного процесса может быть использована при изучении нового материала </w:t>
            </w:r>
          </w:p>
          <w:p w:rsidR="00427569" w:rsidRPr="00F61BC9" w:rsidRDefault="00427569" w:rsidP="00427569">
            <w:pPr>
              <w:shd w:val="clear" w:color="auto" w:fill="FFFFFF"/>
              <w:jc w:val="both"/>
            </w:pPr>
            <w:r w:rsidRPr="00F61BC9">
              <w:t xml:space="preserve">1)  лекции </w:t>
            </w:r>
          </w:p>
          <w:p w:rsidR="00427569" w:rsidRPr="00F61BC9" w:rsidRDefault="00427569" w:rsidP="00427569">
            <w:pPr>
              <w:shd w:val="clear" w:color="auto" w:fill="FFFFFF"/>
              <w:jc w:val="both"/>
            </w:pPr>
            <w:r w:rsidRPr="00F61BC9">
              <w:t xml:space="preserve">2)  семинар </w:t>
            </w:r>
          </w:p>
          <w:p w:rsidR="00427569" w:rsidRPr="00F61BC9" w:rsidRDefault="00427569" w:rsidP="00427569">
            <w:pPr>
              <w:shd w:val="clear" w:color="auto" w:fill="FFFFFF"/>
              <w:jc w:val="both"/>
            </w:pPr>
            <w:r w:rsidRPr="00F61BC9">
              <w:t xml:space="preserve">3)  рассказ </w:t>
            </w:r>
          </w:p>
          <w:p w:rsidR="00427569" w:rsidRPr="00F61BC9" w:rsidRDefault="00427569" w:rsidP="00427569">
            <w:pPr>
              <w:shd w:val="clear" w:color="auto" w:fill="FFFFFF"/>
              <w:jc w:val="both"/>
            </w:pPr>
            <w:r w:rsidRPr="00F61BC9">
              <w:t>4) беседа</w:t>
            </w:r>
          </w:p>
          <w:p w:rsidR="002F2074" w:rsidRPr="00F61BC9" w:rsidRDefault="00427569" w:rsidP="00427569">
            <w:pPr>
              <w:shd w:val="clear" w:color="auto" w:fill="FFFFFF"/>
              <w:jc w:val="both"/>
            </w:pPr>
            <w:r w:rsidRPr="00F61BC9">
              <w:t>5) все ответы правильные</w:t>
            </w:r>
          </w:p>
        </w:tc>
        <w:tc>
          <w:tcPr>
            <w:tcW w:w="1650" w:type="dxa"/>
          </w:tcPr>
          <w:p w:rsidR="002F2074" w:rsidRPr="00F61BC9" w:rsidRDefault="00427569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5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7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427569" w:rsidRPr="00F61BC9" w:rsidRDefault="00427569" w:rsidP="009D19CA">
            <w:pPr>
              <w:shd w:val="clear" w:color="auto" w:fill="FFFFFF"/>
              <w:jc w:val="both"/>
            </w:pPr>
            <w:r w:rsidRPr="00F61BC9">
              <w:t xml:space="preserve">Правило сложения отрицательных чисел является </w:t>
            </w:r>
          </w:p>
          <w:p w:rsidR="002F2074" w:rsidRPr="00F61BC9" w:rsidRDefault="00427569" w:rsidP="00427569">
            <w:pPr>
              <w:shd w:val="clear" w:color="auto" w:fill="FFFFFF"/>
              <w:jc w:val="both"/>
            </w:pPr>
            <w:r w:rsidRPr="00F61BC9">
              <w:t>1)  теоремой</w:t>
            </w:r>
          </w:p>
          <w:p w:rsidR="00427569" w:rsidRPr="00F61BC9" w:rsidRDefault="00427569" w:rsidP="00427569">
            <w:pPr>
              <w:shd w:val="clear" w:color="auto" w:fill="FFFFFF"/>
              <w:jc w:val="both"/>
            </w:pPr>
            <w:r w:rsidRPr="00F61BC9">
              <w:t xml:space="preserve">2) алгоритмом </w:t>
            </w:r>
          </w:p>
          <w:p w:rsidR="00427569" w:rsidRPr="00F61BC9" w:rsidRDefault="00427569" w:rsidP="0042756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3) понятием</w:t>
            </w:r>
          </w:p>
        </w:tc>
        <w:tc>
          <w:tcPr>
            <w:tcW w:w="1650" w:type="dxa"/>
          </w:tcPr>
          <w:p w:rsidR="002F2074" w:rsidRPr="00F61BC9" w:rsidRDefault="00427569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8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427569" w:rsidRPr="00F61BC9" w:rsidRDefault="00427569" w:rsidP="0007011B">
            <w:pPr>
              <w:shd w:val="clear" w:color="auto" w:fill="FFFFFF"/>
              <w:jc w:val="both"/>
            </w:pPr>
            <w:r w:rsidRPr="00F61BC9">
              <w:t>Если при решении задачи ученик в своих рассуждениях двигается от заключения к условию, то он осуществляет рассуждение сначала:</w:t>
            </w:r>
          </w:p>
          <w:p w:rsidR="00427569" w:rsidRPr="00F61BC9" w:rsidRDefault="00427569" w:rsidP="0007011B">
            <w:pPr>
              <w:shd w:val="clear" w:color="auto" w:fill="FFFFFF"/>
              <w:jc w:val="both"/>
            </w:pPr>
            <w:r w:rsidRPr="00F61BC9">
              <w:t>1) анализ</w:t>
            </w:r>
          </w:p>
          <w:p w:rsidR="002F2074" w:rsidRPr="00F61BC9" w:rsidRDefault="00427569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2) синтез</w:t>
            </w:r>
          </w:p>
        </w:tc>
        <w:tc>
          <w:tcPr>
            <w:tcW w:w="1650" w:type="dxa"/>
          </w:tcPr>
          <w:p w:rsidR="002F2074" w:rsidRPr="00F61BC9" w:rsidRDefault="00427569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427569" w:rsidRPr="00F61BC9" w:rsidRDefault="00427569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1BC9">
              <w:t>Методы познания (установите соответствие):</w:t>
            </w:r>
          </w:p>
          <w:p w:rsidR="00427569" w:rsidRPr="00F61BC9" w:rsidRDefault="00427569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832"/>
              <w:gridCol w:w="8374"/>
            </w:tblGrid>
            <w:tr w:rsidR="00427569" w:rsidRPr="00F61BC9" w:rsidTr="00427569">
              <w:tc>
                <w:tcPr>
                  <w:tcW w:w="3832" w:type="dxa"/>
                </w:tcPr>
                <w:p w:rsidR="00AA27AF" w:rsidRPr="00F61BC9" w:rsidRDefault="00AA27AF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  <w:p w:rsidR="00427569" w:rsidRPr="00F61BC9" w:rsidRDefault="00AA27AF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 А </w:t>
                  </w:r>
                  <w:r w:rsidR="00427569" w:rsidRPr="00F61BC9">
                    <w:t>Математические</w:t>
                  </w:r>
                </w:p>
              </w:tc>
              <w:tc>
                <w:tcPr>
                  <w:tcW w:w="8374" w:type="dxa"/>
                  <w:vMerge w:val="restart"/>
                </w:tcPr>
                <w:p w:rsidR="00427569" w:rsidRPr="00F61BC9" w:rsidRDefault="00427569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Анализ </w:t>
                  </w:r>
                </w:p>
                <w:p w:rsidR="00427569" w:rsidRPr="00F61BC9" w:rsidRDefault="00427569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Синтез </w:t>
                  </w:r>
                </w:p>
                <w:p w:rsidR="00427569" w:rsidRPr="00F61BC9" w:rsidRDefault="00427569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Математическое моделирование </w:t>
                  </w:r>
                </w:p>
                <w:p w:rsidR="00427569" w:rsidRPr="00F61BC9" w:rsidRDefault="00427569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Опыт  </w:t>
                  </w:r>
                </w:p>
                <w:p w:rsidR="00427569" w:rsidRPr="00F61BC9" w:rsidRDefault="00427569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Наблюдения </w:t>
                  </w:r>
                </w:p>
                <w:p w:rsidR="00AA27AF" w:rsidRPr="00F61BC9" w:rsidRDefault="00427569" w:rsidP="00AA27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Аксиоматический метод </w:t>
                  </w:r>
                </w:p>
                <w:p w:rsidR="00AA27AF" w:rsidRPr="00F61BC9" w:rsidRDefault="00427569" w:rsidP="00AA27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Абстрагирование </w:t>
                  </w:r>
                </w:p>
                <w:p w:rsidR="00AA27AF" w:rsidRPr="00F61BC9" w:rsidRDefault="00AA27AF" w:rsidP="00AA27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Индукция </w:t>
                  </w:r>
                </w:p>
                <w:p w:rsidR="00AA27AF" w:rsidRPr="00F61BC9" w:rsidRDefault="00AA27AF" w:rsidP="00AA27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Обобщение </w:t>
                  </w:r>
                </w:p>
                <w:p w:rsidR="00427569" w:rsidRPr="00F61BC9" w:rsidRDefault="00427569" w:rsidP="00AA27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>Дедукция</w:t>
                  </w:r>
                </w:p>
              </w:tc>
            </w:tr>
            <w:tr w:rsidR="00427569" w:rsidRPr="00F61BC9" w:rsidTr="00427569">
              <w:tc>
                <w:tcPr>
                  <w:tcW w:w="3832" w:type="dxa"/>
                </w:tcPr>
                <w:p w:rsidR="00AA27AF" w:rsidRPr="00F61BC9" w:rsidRDefault="00AA27AF" w:rsidP="00427569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</w:pPr>
                </w:p>
                <w:p w:rsidR="00AA27AF" w:rsidRPr="00F61BC9" w:rsidRDefault="00AA27AF" w:rsidP="00427569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</w:pPr>
                </w:p>
                <w:p w:rsidR="00427569" w:rsidRPr="00F61BC9" w:rsidRDefault="00AA27AF" w:rsidP="00427569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В </w:t>
                  </w:r>
                  <w:r w:rsidR="00427569" w:rsidRPr="00F61BC9">
                    <w:t xml:space="preserve">Логические </w:t>
                  </w:r>
                </w:p>
              </w:tc>
              <w:tc>
                <w:tcPr>
                  <w:tcW w:w="8374" w:type="dxa"/>
                  <w:vMerge/>
                </w:tcPr>
                <w:p w:rsidR="00427569" w:rsidRPr="00F61BC9" w:rsidRDefault="00427569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  <w:tr w:rsidR="00427569" w:rsidRPr="00F61BC9" w:rsidTr="00427569">
              <w:tc>
                <w:tcPr>
                  <w:tcW w:w="3832" w:type="dxa"/>
                </w:tcPr>
                <w:p w:rsidR="00AA27AF" w:rsidRPr="00F61BC9" w:rsidRDefault="00AA27AF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  <w:p w:rsidR="00AA27AF" w:rsidRPr="00F61BC9" w:rsidRDefault="00AA27AF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  <w:p w:rsidR="00427569" w:rsidRPr="00F61BC9" w:rsidRDefault="00AA27AF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61BC9">
                    <w:t xml:space="preserve">С </w:t>
                  </w:r>
                  <w:r w:rsidR="00427569" w:rsidRPr="00F61BC9">
                    <w:t>Эмпирические</w:t>
                  </w:r>
                </w:p>
              </w:tc>
              <w:tc>
                <w:tcPr>
                  <w:tcW w:w="8374" w:type="dxa"/>
                  <w:vMerge/>
                </w:tcPr>
                <w:p w:rsidR="00427569" w:rsidRPr="00F61BC9" w:rsidRDefault="00427569" w:rsidP="0042756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</w:tbl>
          <w:p w:rsidR="002F2074" w:rsidRPr="00F61BC9" w:rsidRDefault="002F2074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1650" w:type="dxa"/>
          </w:tcPr>
          <w:p w:rsidR="002F2074" w:rsidRPr="00F61BC9" w:rsidRDefault="00AA27AF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А (256)</w:t>
            </w:r>
          </w:p>
          <w:p w:rsidR="00AA27AF" w:rsidRPr="00F61BC9" w:rsidRDefault="00AA27AF" w:rsidP="0007011B">
            <w:pPr>
              <w:jc w:val="center"/>
            </w:pPr>
            <w:r w:rsidRPr="00F61BC9">
              <w:rPr>
                <w:rFonts w:eastAsia="Times New Roman"/>
                <w:bCs/>
              </w:rPr>
              <w:t>В</w:t>
            </w:r>
            <w:r w:rsidRPr="00F61BC9">
              <w:t xml:space="preserve"> (1789)</w:t>
            </w:r>
          </w:p>
          <w:p w:rsidR="00AA27AF" w:rsidRPr="00F61BC9" w:rsidRDefault="00AA27AF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t>С (34)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10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167C29" w:rsidRPr="00F61BC9" w:rsidRDefault="00167C29" w:rsidP="00167C29">
            <w:pPr>
              <w:spacing w:after="200"/>
              <w:contextualSpacing/>
            </w:pPr>
            <w:r w:rsidRPr="00F61BC9">
              <w:t>По программе в школьном курсе математике не предусмотрено изучение предела последовательности.  Данный факт является реализацией принципа:</w:t>
            </w:r>
          </w:p>
          <w:p w:rsidR="00167C29" w:rsidRPr="00F61BC9" w:rsidRDefault="00167C29" w:rsidP="00167C29">
            <w:pPr>
              <w:spacing w:after="200"/>
              <w:contextualSpacing/>
            </w:pPr>
            <w:r w:rsidRPr="00F61BC9">
              <w:t xml:space="preserve">1) научности </w:t>
            </w:r>
          </w:p>
          <w:p w:rsidR="00167C29" w:rsidRPr="00F61BC9" w:rsidRDefault="00167C29" w:rsidP="00167C29">
            <w:pPr>
              <w:spacing w:after="200"/>
              <w:contextualSpacing/>
            </w:pPr>
            <w:r w:rsidRPr="00F61BC9">
              <w:t xml:space="preserve">2)  наглядности </w:t>
            </w:r>
          </w:p>
          <w:p w:rsidR="00167C29" w:rsidRPr="00F61BC9" w:rsidRDefault="00167C29" w:rsidP="00167C29">
            <w:pPr>
              <w:spacing w:after="200"/>
              <w:contextualSpacing/>
            </w:pPr>
            <w:r w:rsidRPr="00F61BC9">
              <w:t xml:space="preserve">3)  доступности </w:t>
            </w:r>
          </w:p>
          <w:p w:rsidR="002F2074" w:rsidRPr="00F61BC9" w:rsidRDefault="00167C29" w:rsidP="00167C2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F61BC9">
              <w:t>4)  систематичности</w:t>
            </w:r>
          </w:p>
        </w:tc>
        <w:tc>
          <w:tcPr>
            <w:tcW w:w="1650" w:type="dxa"/>
          </w:tcPr>
          <w:p w:rsidR="002F2074" w:rsidRPr="00F61BC9" w:rsidRDefault="00167C29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11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5967F0" w:rsidRPr="00F61BC9" w:rsidRDefault="005967F0" w:rsidP="005967F0">
            <w:pPr>
              <w:pStyle w:val="Default"/>
            </w:pPr>
            <w:r w:rsidRPr="00F61BC9">
              <w:rPr>
                <w:bCs/>
              </w:rPr>
              <w:t xml:space="preserve">Укажите, какие виды деятельности на уроках математики на этапе основного общего образования обозначены в ФГОС как приоритетные </w:t>
            </w:r>
            <w:r w:rsidRPr="00F61BC9">
              <w:rPr>
                <w:i/>
                <w:iCs/>
              </w:rPr>
              <w:t xml:space="preserve">(выберите правильный ответ): </w:t>
            </w:r>
          </w:p>
          <w:p w:rsidR="005967F0" w:rsidRPr="00F61BC9" w:rsidRDefault="005967F0" w:rsidP="005967F0">
            <w:pPr>
              <w:pStyle w:val="Default"/>
            </w:pPr>
            <w:r w:rsidRPr="00F61BC9">
              <w:t xml:space="preserve">1)  Познавательная деятельность. </w:t>
            </w:r>
          </w:p>
          <w:p w:rsidR="005967F0" w:rsidRPr="00F61BC9" w:rsidRDefault="005967F0" w:rsidP="005967F0">
            <w:pPr>
              <w:pStyle w:val="Default"/>
            </w:pPr>
            <w:r w:rsidRPr="00F61BC9">
              <w:t xml:space="preserve">2) Информационно-коммуникативная деятельность. </w:t>
            </w:r>
          </w:p>
          <w:p w:rsidR="005967F0" w:rsidRPr="00F61BC9" w:rsidRDefault="005967F0" w:rsidP="005967F0">
            <w:pPr>
              <w:pStyle w:val="Default"/>
            </w:pPr>
            <w:r w:rsidRPr="00F61BC9">
              <w:t xml:space="preserve">3) Рефлексивная деятельность. </w:t>
            </w:r>
          </w:p>
          <w:p w:rsidR="002F2074" w:rsidRPr="00F61BC9" w:rsidRDefault="005967F0" w:rsidP="005967F0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61BC9">
              <w:rPr>
                <w:iCs/>
              </w:rPr>
              <w:t>4)  Все выше перечисленное</w:t>
            </w:r>
            <w:r w:rsidRPr="00F61BC9">
              <w:rPr>
                <w:i/>
                <w:iCs/>
              </w:rPr>
              <w:t>.</w:t>
            </w:r>
          </w:p>
        </w:tc>
        <w:tc>
          <w:tcPr>
            <w:tcW w:w="1650" w:type="dxa"/>
          </w:tcPr>
          <w:p w:rsidR="002F2074" w:rsidRPr="00F61BC9" w:rsidRDefault="005967F0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4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5967F0" w:rsidRPr="00F61BC9" w:rsidRDefault="005967F0" w:rsidP="005967F0">
            <w:pPr>
              <w:pStyle w:val="Default"/>
            </w:pPr>
            <w:r w:rsidRPr="00F61BC9">
              <w:rPr>
                <w:bCs/>
              </w:rPr>
              <w:t xml:space="preserve">Укажите, каким документом необходимо пользоваться при планировании и осуществлении учебного процесса по математике: </w:t>
            </w:r>
          </w:p>
          <w:p w:rsidR="005967F0" w:rsidRPr="00F61BC9" w:rsidRDefault="005967F0" w:rsidP="005967F0">
            <w:pPr>
              <w:pStyle w:val="Default"/>
              <w:pageBreakBefore/>
              <w:rPr>
                <w:color w:val="auto"/>
              </w:rPr>
            </w:pPr>
            <w:r w:rsidRPr="00F61BC9">
              <w:rPr>
                <w:color w:val="auto"/>
              </w:rPr>
              <w:t xml:space="preserve">1)  Примерной программой по математике. </w:t>
            </w:r>
          </w:p>
          <w:p w:rsidR="005967F0" w:rsidRPr="00F61BC9" w:rsidRDefault="005967F0" w:rsidP="005967F0">
            <w:pPr>
              <w:pStyle w:val="Default"/>
              <w:rPr>
                <w:color w:val="auto"/>
              </w:rPr>
            </w:pPr>
            <w:r w:rsidRPr="00F61BC9">
              <w:rPr>
                <w:color w:val="auto"/>
              </w:rPr>
              <w:t xml:space="preserve">2)  Программой, рекомендованной Министерством образования и науки РФ. </w:t>
            </w:r>
          </w:p>
          <w:p w:rsidR="005967F0" w:rsidRPr="00F61BC9" w:rsidRDefault="005967F0" w:rsidP="005967F0">
            <w:pPr>
              <w:pStyle w:val="Default"/>
              <w:rPr>
                <w:color w:val="auto"/>
              </w:rPr>
            </w:pPr>
            <w:r w:rsidRPr="00F61BC9">
              <w:rPr>
                <w:color w:val="auto"/>
              </w:rPr>
              <w:t xml:space="preserve">3)  Авторской программой (как правило, программа автора учебника). </w:t>
            </w:r>
          </w:p>
          <w:p w:rsidR="00E07D67" w:rsidRPr="00F61BC9" w:rsidRDefault="005967F0" w:rsidP="005967F0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61BC9">
              <w:rPr>
                <w:iCs/>
              </w:rPr>
              <w:t>4) Рабочей программой, разработанной педагогом в соответствии с образовательной программой образовательного учреждения на основе примерной программы по математике.</w:t>
            </w:r>
          </w:p>
        </w:tc>
        <w:tc>
          <w:tcPr>
            <w:tcW w:w="1650" w:type="dxa"/>
          </w:tcPr>
          <w:p w:rsidR="00E07D67" w:rsidRPr="00F61BC9" w:rsidRDefault="005967F0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4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13.</w:t>
            </w:r>
          </w:p>
        </w:tc>
        <w:tc>
          <w:tcPr>
            <w:tcW w:w="12437" w:type="dxa"/>
          </w:tcPr>
          <w:p w:rsidR="005967F0" w:rsidRPr="00F61BC9" w:rsidRDefault="005967F0" w:rsidP="005967F0">
            <w:pPr>
              <w:pStyle w:val="Default"/>
            </w:pPr>
            <w:r w:rsidRPr="00F61BC9">
              <w:rPr>
                <w:bCs/>
              </w:rPr>
              <w:t xml:space="preserve">Укажите линии учебно-методических комплектов по математике, которые имеют электронное приложение: </w:t>
            </w:r>
          </w:p>
          <w:p w:rsidR="005967F0" w:rsidRPr="00F61BC9" w:rsidRDefault="005967F0" w:rsidP="005967F0">
            <w:pPr>
              <w:pStyle w:val="Default"/>
            </w:pPr>
            <w:r w:rsidRPr="00F61BC9">
              <w:t xml:space="preserve">1)  А. Г. Мордковича (профильный уровень). </w:t>
            </w:r>
          </w:p>
          <w:p w:rsidR="005967F0" w:rsidRPr="00F61BC9" w:rsidRDefault="005967F0" w:rsidP="005967F0">
            <w:pPr>
              <w:pStyle w:val="Default"/>
            </w:pPr>
            <w:r w:rsidRPr="00F61BC9">
              <w:rPr>
                <w:iCs/>
              </w:rPr>
              <w:t xml:space="preserve">2) А. Н. Колмогорова. </w:t>
            </w:r>
          </w:p>
          <w:p w:rsidR="00E07D67" w:rsidRPr="00F61BC9" w:rsidRDefault="005967F0" w:rsidP="005967F0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61BC9">
              <w:t>3) С. М. Никольского, Н.Н. Решетникова и др.</w:t>
            </w:r>
          </w:p>
        </w:tc>
        <w:tc>
          <w:tcPr>
            <w:tcW w:w="1650" w:type="dxa"/>
          </w:tcPr>
          <w:p w:rsidR="00E07D67" w:rsidRPr="00F61BC9" w:rsidRDefault="005967F0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5967F0" w:rsidRPr="00F61BC9" w:rsidRDefault="005967F0" w:rsidP="005967F0">
            <w:pPr>
              <w:pStyle w:val="Default"/>
            </w:pPr>
            <w:r w:rsidRPr="00F61BC9">
              <w:rPr>
                <w:bCs/>
              </w:rPr>
              <w:t xml:space="preserve">Укажите тип урока по представленной структуре: 1) этап подготовки учащихся к активному и сознательному освоению нового материала; 2) этап усвоения новых знаний; 3) этап закрепления новых знаний; 4) этап информации учащихся о домашнем задании, инструктаж по его выполнению: </w:t>
            </w:r>
            <w:r w:rsidRPr="00F61BC9">
              <w:rPr>
                <w:iCs/>
              </w:rPr>
              <w:t xml:space="preserve">(выберите правильный ответ) </w:t>
            </w:r>
          </w:p>
          <w:p w:rsidR="005967F0" w:rsidRPr="00F61BC9" w:rsidRDefault="005967F0" w:rsidP="005967F0">
            <w:pPr>
              <w:pStyle w:val="Default"/>
            </w:pPr>
            <w:r w:rsidRPr="00F61BC9">
              <w:t xml:space="preserve">1) Комбинированный урок. </w:t>
            </w:r>
          </w:p>
          <w:p w:rsidR="005967F0" w:rsidRPr="00F61BC9" w:rsidRDefault="005967F0" w:rsidP="005967F0">
            <w:pPr>
              <w:pStyle w:val="Default"/>
            </w:pPr>
            <w:r w:rsidRPr="00F61BC9">
              <w:rPr>
                <w:iCs/>
              </w:rPr>
              <w:t xml:space="preserve">2) Урок усвоения нового знания. </w:t>
            </w:r>
          </w:p>
          <w:p w:rsidR="005967F0" w:rsidRPr="00F61BC9" w:rsidRDefault="005967F0" w:rsidP="005967F0">
            <w:pPr>
              <w:pStyle w:val="Default"/>
            </w:pPr>
            <w:r w:rsidRPr="00F61BC9">
              <w:t xml:space="preserve">3) Урок закрепления изучаемого материала. </w:t>
            </w:r>
          </w:p>
          <w:p w:rsidR="00E07D67" w:rsidRPr="00F61BC9" w:rsidRDefault="005967F0" w:rsidP="005967F0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61BC9">
              <w:t>4) Урок повторения и обобщения изучаемого материала</w:t>
            </w:r>
          </w:p>
        </w:tc>
        <w:tc>
          <w:tcPr>
            <w:tcW w:w="1650" w:type="dxa"/>
          </w:tcPr>
          <w:p w:rsidR="00E07D67" w:rsidRPr="00F61BC9" w:rsidRDefault="005967F0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15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263D0A" w:rsidRPr="00F61BC9" w:rsidRDefault="00263D0A" w:rsidP="00263D0A">
            <w:pPr>
              <w:pStyle w:val="Default"/>
            </w:pPr>
            <w:r w:rsidRPr="00F61BC9">
              <w:rPr>
                <w:bCs/>
              </w:rPr>
              <w:t xml:space="preserve">Приведите в систему перечисленные этапы урока при системно - </w:t>
            </w:r>
            <w:proofErr w:type="spellStart"/>
            <w:r w:rsidRPr="00F61BC9">
              <w:rPr>
                <w:bCs/>
              </w:rPr>
              <w:t>деятельностном</w:t>
            </w:r>
            <w:proofErr w:type="spellEnd"/>
            <w:r w:rsidRPr="00F61BC9">
              <w:rPr>
                <w:bCs/>
              </w:rPr>
              <w:t xml:space="preserve"> подходе</w:t>
            </w:r>
            <w:r w:rsidRPr="00F61BC9">
              <w:rPr>
                <w:b/>
                <w:bCs/>
              </w:rPr>
              <w:t xml:space="preserve"> </w:t>
            </w:r>
            <w:r w:rsidRPr="00F61BC9">
              <w:rPr>
                <w:iCs/>
              </w:rPr>
              <w:t xml:space="preserve">(выберите правильный ответ):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А. актуализация и фиксирование индивидуального затруднения в пробном действии;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Б. выявление места и причины затруднения;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В. мотивация к учебной деятельности;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Г. рефлексия учебной деятельности;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Д. построение проекта выхода из затруднения;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Е. самостоятельная работа с самопроверкой по эталону;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Ж. реализация построенного проекта; З. первичное закрепление с проговариванием во внешней речи: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И. включение в систему знаний и повторение.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1)  З, </w:t>
            </w:r>
            <w:proofErr w:type="gramStart"/>
            <w:r w:rsidRPr="00F61BC9">
              <w:t>А</w:t>
            </w:r>
            <w:proofErr w:type="gramEnd"/>
            <w:r w:rsidRPr="00F61BC9">
              <w:t xml:space="preserve">, Г, Д, В, Ж, И, Б, Е; </w:t>
            </w:r>
          </w:p>
          <w:p w:rsidR="00263D0A" w:rsidRPr="00F61BC9" w:rsidRDefault="00263D0A" w:rsidP="00263D0A">
            <w:pPr>
              <w:pStyle w:val="Default"/>
            </w:pPr>
            <w:r w:rsidRPr="00F61BC9">
              <w:t xml:space="preserve">2) В, Б, А, Д, З, Ж, И, </w:t>
            </w:r>
            <w:proofErr w:type="gramStart"/>
            <w:r w:rsidRPr="00F61BC9">
              <w:t>Е,Г</w:t>
            </w:r>
            <w:proofErr w:type="gramEnd"/>
            <w:r w:rsidRPr="00F61BC9">
              <w:t xml:space="preserve">; </w:t>
            </w:r>
          </w:p>
          <w:p w:rsidR="00E07D67" w:rsidRPr="00F61BC9" w:rsidRDefault="00263D0A" w:rsidP="00263D0A">
            <w:pPr>
              <w:pStyle w:val="Default"/>
              <w:rPr>
                <w:rFonts w:eastAsia="Times New Roman"/>
              </w:rPr>
            </w:pPr>
            <w:r w:rsidRPr="00F61BC9">
              <w:rPr>
                <w:iCs/>
              </w:rPr>
              <w:t>3) В, А, Б, Д, Ж, З, Е, И, Г.</w:t>
            </w:r>
          </w:p>
        </w:tc>
        <w:tc>
          <w:tcPr>
            <w:tcW w:w="1650" w:type="dxa"/>
          </w:tcPr>
          <w:p w:rsidR="00E07D67" w:rsidRPr="00F61BC9" w:rsidRDefault="00263D0A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16.</w:t>
            </w:r>
          </w:p>
        </w:tc>
        <w:tc>
          <w:tcPr>
            <w:tcW w:w="12437" w:type="dxa"/>
          </w:tcPr>
          <w:p w:rsidR="000F733D" w:rsidRPr="00F61BC9" w:rsidRDefault="000F733D" w:rsidP="000F733D">
            <w:pPr>
              <w:pStyle w:val="Default"/>
            </w:pPr>
            <w:r w:rsidRPr="00F61BC9">
              <w:rPr>
                <w:bCs/>
              </w:rPr>
              <w:t xml:space="preserve">Укажите верное определение термина «учебная задача»: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1) Учебная задача - это сообщение темы урока.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rPr>
                <w:iCs/>
              </w:rPr>
              <w:t xml:space="preserve">2) Учебная задача – это конкретное задание ученику для выполнения на уроке.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3) Учебная задача – это цель, личностно значимая для ученика, которая мотивирует изучение нового материала. </w:t>
            </w:r>
          </w:p>
          <w:p w:rsidR="00E07D67" w:rsidRPr="00F61BC9" w:rsidRDefault="000F733D" w:rsidP="000F733D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4) Учебная задача – это решение математической задачи разными способами.</w:t>
            </w:r>
          </w:p>
        </w:tc>
        <w:tc>
          <w:tcPr>
            <w:tcW w:w="1650" w:type="dxa"/>
          </w:tcPr>
          <w:p w:rsidR="00E07D67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17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0F733D" w:rsidRPr="00F61BC9" w:rsidRDefault="000F733D" w:rsidP="000F733D">
            <w:pPr>
              <w:pStyle w:val="Default"/>
            </w:pPr>
            <w:r w:rsidRPr="00F61BC9">
              <w:rPr>
                <w:bCs/>
              </w:rPr>
              <w:t xml:space="preserve">Выберите верное определение цели проведения олимпиады по предмету: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1)  Организация внеклассной учебно-воспитательной работы.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rPr>
                <w:iCs/>
              </w:rPr>
              <w:t xml:space="preserve">2) Развитие интереса к предмету, выявление у учащихся склонностей к данному предмету и развитие их способностей.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3)  Развитие интереса учащихся к предмету и проверка знаний. </w:t>
            </w:r>
          </w:p>
          <w:p w:rsidR="00E07D67" w:rsidRPr="00F61BC9" w:rsidRDefault="000F733D" w:rsidP="000F733D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61BC9">
              <w:t>4) Проверки знаний учащихся.</w:t>
            </w:r>
          </w:p>
        </w:tc>
        <w:tc>
          <w:tcPr>
            <w:tcW w:w="1650" w:type="dxa"/>
          </w:tcPr>
          <w:p w:rsidR="00E07D67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582E3E" w:rsidRPr="00F61BC9" w:rsidTr="0007011B">
        <w:tc>
          <w:tcPr>
            <w:tcW w:w="699" w:type="dxa"/>
          </w:tcPr>
          <w:p w:rsidR="00582E3E" w:rsidRPr="00F61BC9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18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0F733D" w:rsidRPr="00F61BC9" w:rsidRDefault="000F733D" w:rsidP="000F733D">
            <w:pPr>
              <w:pStyle w:val="Default"/>
            </w:pPr>
            <w:r w:rsidRPr="00F61BC9">
              <w:rPr>
                <w:bCs/>
              </w:rPr>
              <w:t xml:space="preserve">Укажите верный порядок при построении графиков квадратичных функций y = </w:t>
            </w:r>
            <w:proofErr w:type="spellStart"/>
            <w:r w:rsidRPr="00F61BC9">
              <w:rPr>
                <w:bCs/>
              </w:rPr>
              <w:t>ax</w:t>
            </w:r>
            <w:proofErr w:type="spellEnd"/>
            <w:r w:rsidRPr="00F61BC9">
              <w:rPr>
                <w:bCs/>
              </w:rPr>
              <w:t xml:space="preserve"> +</w:t>
            </w:r>
            <w:proofErr w:type="spellStart"/>
            <w:r w:rsidRPr="00F61BC9">
              <w:rPr>
                <w:bCs/>
              </w:rPr>
              <w:t>bx</w:t>
            </w:r>
            <w:proofErr w:type="spellEnd"/>
            <w:r w:rsidRPr="00F61BC9">
              <w:rPr>
                <w:bCs/>
              </w:rPr>
              <w:t xml:space="preserve"> + c </w:t>
            </w:r>
            <w:r w:rsidRPr="00F61BC9">
              <w:rPr>
                <w:iCs/>
              </w:rPr>
              <w:t xml:space="preserve">(выберите правильный ответ): </w:t>
            </w:r>
          </w:p>
          <w:p w:rsidR="000F733D" w:rsidRPr="00F61BC9" w:rsidRDefault="000F733D" w:rsidP="000F733D">
            <w:pPr>
              <w:pStyle w:val="Default"/>
              <w:numPr>
                <w:ilvl w:val="0"/>
                <w:numId w:val="9"/>
              </w:numPr>
            </w:pPr>
            <w:r w:rsidRPr="00F61BC9">
              <w:t xml:space="preserve">1)  ось симметрии; </w:t>
            </w:r>
          </w:p>
          <w:p w:rsidR="000F733D" w:rsidRPr="00F61BC9" w:rsidRDefault="000F733D" w:rsidP="000F733D">
            <w:pPr>
              <w:pStyle w:val="Default"/>
              <w:numPr>
                <w:ilvl w:val="0"/>
                <w:numId w:val="9"/>
              </w:numPr>
            </w:pPr>
            <w:r w:rsidRPr="00F61BC9">
              <w:t xml:space="preserve">2) точки пересечения с осями; </w:t>
            </w:r>
          </w:p>
          <w:p w:rsidR="000F733D" w:rsidRPr="00F61BC9" w:rsidRDefault="000F733D" w:rsidP="000F733D">
            <w:pPr>
              <w:pStyle w:val="Default"/>
              <w:numPr>
                <w:ilvl w:val="0"/>
                <w:numId w:val="9"/>
              </w:numPr>
            </w:pPr>
            <w:r w:rsidRPr="00F61BC9">
              <w:t xml:space="preserve">3) координаты вершины; </w:t>
            </w:r>
          </w:p>
          <w:p w:rsidR="000F733D" w:rsidRPr="00F61BC9" w:rsidRDefault="000F733D" w:rsidP="000F733D">
            <w:pPr>
              <w:pStyle w:val="Default"/>
              <w:numPr>
                <w:ilvl w:val="0"/>
                <w:numId w:val="9"/>
              </w:numPr>
            </w:pPr>
            <w:r w:rsidRPr="00F61BC9">
              <w:t xml:space="preserve">4)  направление ветвей; </w:t>
            </w:r>
          </w:p>
          <w:p w:rsidR="000F733D" w:rsidRPr="00F61BC9" w:rsidRDefault="000F733D" w:rsidP="000F733D">
            <w:pPr>
              <w:pStyle w:val="Default"/>
              <w:numPr>
                <w:ilvl w:val="0"/>
                <w:numId w:val="9"/>
              </w:numPr>
            </w:pPr>
            <w:r w:rsidRPr="00F61BC9">
              <w:rPr>
                <w:iCs/>
              </w:rPr>
              <w:t xml:space="preserve">5)  построение графика функции.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1.A; C; D; B; E.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2. A; </w:t>
            </w:r>
            <w:proofErr w:type="gramStart"/>
            <w:r w:rsidRPr="00F61BC9">
              <w:t>B;C</w:t>
            </w:r>
            <w:proofErr w:type="gramEnd"/>
            <w:r w:rsidRPr="00F61BC9">
              <w:t xml:space="preserve">;E;D. </w:t>
            </w:r>
          </w:p>
          <w:p w:rsidR="00582E3E" w:rsidRPr="00F61BC9" w:rsidRDefault="000F733D" w:rsidP="000F733D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rPr>
                <w:iCs/>
              </w:rPr>
              <w:t>3. C; A; B; D; E</w:t>
            </w:r>
          </w:p>
        </w:tc>
        <w:tc>
          <w:tcPr>
            <w:tcW w:w="1650" w:type="dxa"/>
          </w:tcPr>
          <w:p w:rsidR="00582E3E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5 (3)</w:t>
            </w:r>
          </w:p>
        </w:tc>
      </w:tr>
      <w:tr w:rsidR="00582E3E" w:rsidRPr="00F61BC9" w:rsidTr="0007011B">
        <w:tc>
          <w:tcPr>
            <w:tcW w:w="699" w:type="dxa"/>
          </w:tcPr>
          <w:p w:rsidR="00582E3E" w:rsidRPr="00F61BC9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19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0F733D" w:rsidRPr="00F61BC9" w:rsidRDefault="000F733D" w:rsidP="000F733D">
            <w:pPr>
              <w:pStyle w:val="Default"/>
            </w:pPr>
            <w:r w:rsidRPr="00F61BC9">
              <w:rPr>
                <w:bCs/>
              </w:rPr>
              <w:t xml:space="preserve">Принципы обучения – это </w:t>
            </w:r>
          </w:p>
          <w:p w:rsidR="000F733D" w:rsidRPr="00F61BC9" w:rsidRDefault="000F733D" w:rsidP="000F733D">
            <w:pPr>
              <w:pStyle w:val="Default"/>
              <w:pageBreakBefore/>
              <w:rPr>
                <w:color w:val="auto"/>
              </w:rPr>
            </w:pPr>
            <w:r w:rsidRPr="00F61BC9">
              <w:rPr>
                <w:color w:val="auto"/>
              </w:rPr>
              <w:t xml:space="preserve">1)  приемы работы по организации процесса обучения; </w:t>
            </w:r>
          </w:p>
          <w:p w:rsidR="000F733D" w:rsidRPr="00F61BC9" w:rsidRDefault="000F733D" w:rsidP="000F733D">
            <w:pPr>
              <w:pStyle w:val="Default"/>
              <w:rPr>
                <w:color w:val="auto"/>
              </w:rPr>
            </w:pPr>
            <w:r w:rsidRPr="00F61BC9">
              <w:rPr>
                <w:color w:val="auto"/>
              </w:rPr>
              <w:t xml:space="preserve">2) тезисы теории и практики обучения и образования, отражающие ключевые моменты в раскрытии процессов, явлений, событий; </w:t>
            </w:r>
          </w:p>
          <w:p w:rsidR="000F733D" w:rsidRPr="00F61BC9" w:rsidRDefault="000F733D" w:rsidP="000F733D">
            <w:pPr>
              <w:pStyle w:val="Default"/>
              <w:rPr>
                <w:color w:val="auto"/>
              </w:rPr>
            </w:pPr>
            <w:r w:rsidRPr="00F61BC9">
              <w:rPr>
                <w:iCs/>
                <w:color w:val="auto"/>
              </w:rPr>
              <w:t xml:space="preserve">3)  базовые идеи теории обучения; </w:t>
            </w:r>
          </w:p>
          <w:p w:rsidR="00582E3E" w:rsidRPr="00F61BC9" w:rsidRDefault="000F733D" w:rsidP="000F733D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F61BC9">
              <w:t>4) средства народной педагогики и современного педагогического процесса.</w:t>
            </w:r>
          </w:p>
        </w:tc>
        <w:tc>
          <w:tcPr>
            <w:tcW w:w="1650" w:type="dxa"/>
          </w:tcPr>
          <w:p w:rsidR="00582E3E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</w:t>
            </w:r>
          </w:p>
        </w:tc>
      </w:tr>
      <w:tr w:rsidR="00582E3E" w:rsidRPr="00F61BC9" w:rsidTr="0007011B">
        <w:tc>
          <w:tcPr>
            <w:tcW w:w="699" w:type="dxa"/>
          </w:tcPr>
          <w:p w:rsidR="00582E3E" w:rsidRPr="00F61BC9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20.</w:t>
            </w:r>
          </w:p>
        </w:tc>
        <w:tc>
          <w:tcPr>
            <w:tcW w:w="12437" w:type="dxa"/>
          </w:tcPr>
          <w:p w:rsidR="000F733D" w:rsidRPr="00F61BC9" w:rsidRDefault="000F733D" w:rsidP="000F733D">
            <w:pPr>
              <w:pStyle w:val="Default"/>
            </w:pPr>
            <w:r w:rsidRPr="00F61BC9">
              <w:rPr>
                <w:bCs/>
              </w:rPr>
              <w:t xml:space="preserve">Педагогическая технология – это: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rPr>
                <w:iCs/>
              </w:rPr>
              <w:t xml:space="preserve">1) набор операций по конструированию, формированию и контролю знаний, умений, навыков и отношений в соответствии с поставленными целями;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2)  инструментарий достижения цели обучения;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3)  совокупность положений, раскрывающих содержание какой-либо теории, концепции или категории в системе науки; </w:t>
            </w:r>
          </w:p>
          <w:p w:rsidR="00582E3E" w:rsidRPr="00F61BC9" w:rsidRDefault="000F733D" w:rsidP="000F733D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F61BC9">
              <w:t xml:space="preserve"> 4)устойчивость результатов, полученных при повторном контроле, а также близких результатов при его проведении разными преподавателями.</w:t>
            </w:r>
          </w:p>
        </w:tc>
        <w:tc>
          <w:tcPr>
            <w:tcW w:w="1650" w:type="dxa"/>
          </w:tcPr>
          <w:p w:rsidR="00582E3E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</w:t>
            </w:r>
          </w:p>
        </w:tc>
      </w:tr>
      <w:tr w:rsidR="00EF45D7" w:rsidRPr="00F61BC9" w:rsidTr="0007011B">
        <w:tc>
          <w:tcPr>
            <w:tcW w:w="699" w:type="dxa"/>
          </w:tcPr>
          <w:p w:rsidR="00EF45D7" w:rsidRPr="00F61BC9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21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0F733D" w:rsidRPr="00F61BC9" w:rsidRDefault="000F733D" w:rsidP="000F733D">
            <w:pPr>
              <w:pStyle w:val="Default"/>
            </w:pPr>
            <w:r w:rsidRPr="00F61BC9">
              <w:rPr>
                <w:bCs/>
              </w:rPr>
              <w:t xml:space="preserve">Контроль результатов обучения – это: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rPr>
                <w:iCs/>
              </w:rPr>
              <w:t xml:space="preserve">1) проверка результатов усвоения знаний, умений, навыков, а также развития определенных компетенций;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2)  ведущий вид обратной связи учителя с учеником в процессе обучения; 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3)  система оценочно-отметочной деятельности, направленная на формирование адекватного представления об объективно протекающих процессах в социальном континууме; </w:t>
            </w:r>
          </w:p>
          <w:p w:rsidR="00EF45D7" w:rsidRPr="00F61BC9" w:rsidRDefault="000F733D" w:rsidP="000F733D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4) механизм проверки только знаний учащихся</w:t>
            </w:r>
          </w:p>
        </w:tc>
        <w:tc>
          <w:tcPr>
            <w:tcW w:w="1650" w:type="dxa"/>
          </w:tcPr>
          <w:p w:rsidR="00EF45D7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22</w:t>
            </w:r>
          </w:p>
        </w:tc>
        <w:tc>
          <w:tcPr>
            <w:tcW w:w="12437" w:type="dxa"/>
          </w:tcPr>
          <w:p w:rsidR="000F733D" w:rsidRPr="00F61BC9" w:rsidRDefault="000F733D" w:rsidP="000F733D">
            <w:pPr>
              <w:pStyle w:val="Default"/>
            </w:pPr>
            <w:r w:rsidRPr="00F61BC9">
              <w:rPr>
                <w:bCs/>
              </w:rPr>
              <w:t xml:space="preserve">Нормы и требования, определяющие обязательный минимум содержания основных образовательных программ общего образования, максимальный объем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 (в том числе к его материально-техническому, учебно-лабораторному, </w:t>
            </w:r>
          </w:p>
          <w:p w:rsidR="000F733D" w:rsidRPr="00F61BC9" w:rsidRDefault="000F733D" w:rsidP="000F733D">
            <w:pPr>
              <w:pStyle w:val="Default"/>
              <w:pageBreakBefore/>
              <w:rPr>
                <w:color w:val="auto"/>
              </w:rPr>
            </w:pPr>
            <w:r w:rsidRPr="00F61BC9">
              <w:rPr>
                <w:bCs/>
                <w:color w:val="auto"/>
              </w:rPr>
              <w:t xml:space="preserve">информационно-методическому, кадровому обеспечению), это: </w:t>
            </w:r>
            <w:r w:rsidRPr="00F61BC9">
              <w:rPr>
                <w:iCs/>
                <w:color w:val="auto"/>
              </w:rPr>
              <w:t xml:space="preserve">(выбрать правильный ответ) </w:t>
            </w:r>
          </w:p>
          <w:p w:rsidR="000F733D" w:rsidRPr="00F61BC9" w:rsidRDefault="000F733D" w:rsidP="000F733D">
            <w:pPr>
              <w:pStyle w:val="Default"/>
              <w:rPr>
                <w:color w:val="auto"/>
              </w:rPr>
            </w:pPr>
            <w:r w:rsidRPr="00F61BC9">
              <w:rPr>
                <w:color w:val="auto"/>
              </w:rPr>
              <w:t xml:space="preserve">1)  базисный учебный план; </w:t>
            </w:r>
          </w:p>
          <w:p w:rsidR="000F733D" w:rsidRPr="00F61BC9" w:rsidRDefault="000F733D" w:rsidP="000F733D">
            <w:pPr>
              <w:pStyle w:val="Default"/>
              <w:rPr>
                <w:iCs/>
                <w:color w:val="auto"/>
              </w:rPr>
            </w:pPr>
            <w:r w:rsidRPr="00F61BC9">
              <w:rPr>
                <w:iCs/>
                <w:color w:val="auto"/>
              </w:rPr>
              <w:t>2) государственный образовательный стандарт;</w:t>
            </w:r>
          </w:p>
          <w:p w:rsidR="000F733D" w:rsidRPr="00F61BC9" w:rsidRDefault="000F733D" w:rsidP="000F733D">
            <w:pPr>
              <w:pStyle w:val="Default"/>
            </w:pPr>
            <w:r w:rsidRPr="00F61BC9">
              <w:t xml:space="preserve">3) учебная программа; </w:t>
            </w:r>
          </w:p>
          <w:p w:rsidR="000F733D" w:rsidRPr="00F61BC9" w:rsidRDefault="000F733D" w:rsidP="000F733D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4) Закон об образовании.</w:t>
            </w:r>
          </w:p>
        </w:tc>
        <w:tc>
          <w:tcPr>
            <w:tcW w:w="1650" w:type="dxa"/>
          </w:tcPr>
          <w:p w:rsidR="000F733D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23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Укажите метод преподавания предмета, более других направленный на достижение </w:t>
            </w:r>
            <w:proofErr w:type="spellStart"/>
            <w:r w:rsidRPr="00F61BC9">
              <w:rPr>
                <w:bCs/>
              </w:rPr>
              <w:t>метапредметных</w:t>
            </w:r>
            <w:proofErr w:type="spellEnd"/>
            <w:r w:rsidRPr="00F61BC9">
              <w:rPr>
                <w:bCs/>
              </w:rPr>
              <w:t xml:space="preserve"> результатов: </w:t>
            </w:r>
          </w:p>
          <w:p w:rsidR="00067591" w:rsidRPr="00F61BC9" w:rsidRDefault="00067591" w:rsidP="00067591">
            <w:pPr>
              <w:pStyle w:val="Default"/>
              <w:pageBreakBefore/>
              <w:rPr>
                <w:color w:val="auto"/>
              </w:rPr>
            </w:pPr>
            <w:r w:rsidRPr="00F61BC9">
              <w:rPr>
                <w:color w:val="auto"/>
              </w:rPr>
              <w:t xml:space="preserve">1) Объяснительно-иллюстративный. </w:t>
            </w:r>
          </w:p>
          <w:p w:rsidR="00067591" w:rsidRPr="00F61BC9" w:rsidRDefault="00067591" w:rsidP="00067591">
            <w:pPr>
              <w:pStyle w:val="Default"/>
              <w:rPr>
                <w:color w:val="auto"/>
              </w:rPr>
            </w:pPr>
            <w:r w:rsidRPr="00F61BC9">
              <w:rPr>
                <w:iCs/>
                <w:color w:val="auto"/>
              </w:rPr>
              <w:t xml:space="preserve">2) Исследовательский. </w:t>
            </w:r>
          </w:p>
          <w:p w:rsidR="000F733D" w:rsidRPr="00F61BC9" w:rsidRDefault="00067591" w:rsidP="0006759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3) Частично поисковый.</w:t>
            </w:r>
          </w:p>
        </w:tc>
        <w:tc>
          <w:tcPr>
            <w:tcW w:w="1650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24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Выберите средство обучения, дидактические свойства которого являются наиболее эффективными: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Учебник.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iCs/>
              </w:rPr>
              <w:t xml:space="preserve">2)  Наглядное пособие.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3)  Интерактивный цифровой образовательный ресурс. </w:t>
            </w:r>
          </w:p>
          <w:p w:rsidR="000F733D" w:rsidRPr="00F61BC9" w:rsidRDefault="00067591" w:rsidP="0006759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4) Видеофильм.</w:t>
            </w:r>
          </w:p>
        </w:tc>
        <w:tc>
          <w:tcPr>
            <w:tcW w:w="1650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25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t xml:space="preserve">Укажите неверный метод решения тригонометрических уравнений: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iCs/>
              </w:rPr>
              <w:t xml:space="preserve">1) пристального взгляда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2) по известному алгоритму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3) разбиение на подзадачи </w:t>
            </w:r>
          </w:p>
          <w:p w:rsidR="000F733D" w:rsidRPr="00F61BC9" w:rsidRDefault="00067591" w:rsidP="0006759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4) группировки</w:t>
            </w:r>
          </w:p>
        </w:tc>
        <w:tc>
          <w:tcPr>
            <w:tcW w:w="1650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</w:t>
            </w:r>
          </w:p>
        </w:tc>
      </w:tr>
      <w:tr w:rsidR="00067591" w:rsidRPr="00F61BC9" w:rsidTr="0007011B">
        <w:tc>
          <w:tcPr>
            <w:tcW w:w="699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26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Укажите верную последовательность основных видов деятельности учащихся при изучении темы «Зависимости между величинами»: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а) распознавать линейные и квадратные неравенства;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б) моделировать реальные зависимости с помощью формул и графиков;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в) распознавать прямую и обратную пропорциональные зависимости;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г) решать текстовые задачи на прямую и обратную пропорциональные зависимости (в том числе с контекстом из смежных дисциплин, из реальной жизни);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д) составлять формулы, выражающие зависимости между величинами, вычислять по формулам.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а; б; в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2)  в; г; б; а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>3)  б; г; д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i/>
                <w:iCs/>
              </w:rPr>
              <w:t xml:space="preserve">4). </w:t>
            </w:r>
            <w:r w:rsidRPr="00F61BC9">
              <w:rPr>
                <w:iCs/>
              </w:rPr>
              <w:t>д; в; г</w:t>
            </w:r>
          </w:p>
        </w:tc>
        <w:tc>
          <w:tcPr>
            <w:tcW w:w="1650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4</w:t>
            </w:r>
          </w:p>
        </w:tc>
      </w:tr>
      <w:tr w:rsidR="00067591" w:rsidRPr="00F61BC9" w:rsidTr="0007011B">
        <w:tc>
          <w:tcPr>
            <w:tcW w:w="699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27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Если график функции y = f(x), </w:t>
            </w:r>
            <w:proofErr w:type="spellStart"/>
            <w:r w:rsidRPr="00F61BC9">
              <w:rPr>
                <w:bCs/>
              </w:rPr>
              <w:t>xX</w:t>
            </w:r>
            <w:proofErr w:type="spellEnd"/>
            <w:r w:rsidRPr="00F61BC9">
              <w:rPr>
                <w:bCs/>
              </w:rPr>
              <w:t xml:space="preserve">, симметричен относительно начала координат, то указанная функция: </w:t>
            </w:r>
            <w:r w:rsidRPr="00F61BC9">
              <w:rPr>
                <w:iCs/>
              </w:rPr>
              <w:t xml:space="preserve">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 возрастающая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2) четная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3) убывающая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iCs/>
              </w:rPr>
              <w:t>4) нечетная</w:t>
            </w:r>
          </w:p>
        </w:tc>
        <w:tc>
          <w:tcPr>
            <w:tcW w:w="1650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4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28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Укажите, какие средства не являются необходимыми для обеспечения оснащения современного процесса обучения математике: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 экранно-звуковые пособия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2) технические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3)  информационно-коммуникативные </w:t>
            </w:r>
          </w:p>
          <w:p w:rsidR="00067591" w:rsidRPr="00F61BC9" w:rsidRDefault="00067591" w:rsidP="00067591">
            <w:pPr>
              <w:pStyle w:val="Default"/>
              <w:rPr>
                <w:iCs/>
              </w:rPr>
            </w:pPr>
            <w:r w:rsidRPr="00F61BC9">
              <w:rPr>
                <w:iCs/>
              </w:rPr>
              <w:t xml:space="preserve">4) карты </w:t>
            </w:r>
          </w:p>
          <w:p w:rsidR="000F733D" w:rsidRPr="00F61BC9" w:rsidRDefault="00067591" w:rsidP="00067591">
            <w:pPr>
              <w:pStyle w:val="Default"/>
            </w:pPr>
            <w:r w:rsidRPr="00F61BC9">
              <w:rPr>
                <w:iCs/>
              </w:rPr>
              <w:t>5)</w:t>
            </w:r>
            <w:r w:rsidRPr="00F61BC9">
              <w:t xml:space="preserve"> печатные пособия</w:t>
            </w:r>
          </w:p>
        </w:tc>
        <w:tc>
          <w:tcPr>
            <w:tcW w:w="1650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4</w:t>
            </w:r>
          </w:p>
        </w:tc>
      </w:tr>
      <w:tr w:rsidR="00067591" w:rsidRPr="00F61BC9" w:rsidTr="0007011B">
        <w:tc>
          <w:tcPr>
            <w:tcW w:w="699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29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Из предложенных групп форм, методов и приёмов обучения выберите ту группу, которая позволяет активизировать деятельность учащихся на уроке: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 рассказ, фронтальная работа, иллюстративно-объяснительный метод; </w:t>
            </w:r>
          </w:p>
          <w:p w:rsidR="00067591" w:rsidRPr="00F61BC9" w:rsidRDefault="00067591" w:rsidP="00067591">
            <w:pPr>
              <w:pStyle w:val="Default"/>
              <w:rPr>
                <w:iCs/>
              </w:rPr>
            </w:pPr>
            <w:r w:rsidRPr="00F61BC9">
              <w:rPr>
                <w:iCs/>
              </w:rPr>
              <w:t xml:space="preserve">2) эвристическая беседа, «мозговой штурм», решение проблемных ситуаций, работа в группах и парах, организация исследовательской деятельности;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iCs/>
              </w:rPr>
              <w:t>3)</w:t>
            </w:r>
            <w:r w:rsidRPr="00F61BC9">
              <w:t xml:space="preserve"> объяснение учителя, беседа, действия по образцу</w:t>
            </w:r>
          </w:p>
        </w:tc>
        <w:tc>
          <w:tcPr>
            <w:tcW w:w="1650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</w:p>
        </w:tc>
      </w:tr>
      <w:tr w:rsidR="00067591" w:rsidRPr="00F61BC9" w:rsidTr="0007011B">
        <w:tc>
          <w:tcPr>
            <w:tcW w:w="699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30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Признаком педагогической технологии, отличающим ее от методики обучения, является: </w:t>
            </w:r>
            <w:r w:rsidRPr="00F61BC9">
              <w:rPr>
                <w:iCs/>
              </w:rPr>
              <w:t xml:space="preserve">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 наличие этапов, каждый из которых имеет свою задачу; </w:t>
            </w:r>
          </w:p>
          <w:p w:rsidR="00067591" w:rsidRPr="00F61BC9" w:rsidRDefault="00067591" w:rsidP="00067591">
            <w:pPr>
              <w:shd w:val="clear" w:color="auto" w:fill="FFFFFF"/>
              <w:jc w:val="both"/>
            </w:pPr>
            <w:r w:rsidRPr="00F61BC9">
              <w:t>2) системность;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rPr>
                <w:iCs/>
              </w:rPr>
              <w:t xml:space="preserve">3) обеспечение гарантированного результата; </w:t>
            </w:r>
          </w:p>
          <w:p w:rsidR="00067591" w:rsidRPr="00F61BC9" w:rsidRDefault="00067591" w:rsidP="0006759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4) обеспечение комфортного микроклимата в процессе применения.</w:t>
            </w:r>
          </w:p>
        </w:tc>
        <w:tc>
          <w:tcPr>
            <w:tcW w:w="1650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</w:t>
            </w:r>
          </w:p>
        </w:tc>
      </w:tr>
      <w:tr w:rsidR="00067591" w:rsidRPr="00F61BC9" w:rsidTr="0007011B">
        <w:tc>
          <w:tcPr>
            <w:tcW w:w="699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31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t xml:space="preserve">Обязательной предпосылкой индивидуализации обучения является: </w:t>
            </w:r>
            <w:r w:rsidRPr="00F61BC9">
              <w:rPr>
                <w:iCs/>
              </w:rPr>
              <w:t xml:space="preserve">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 особая подготовка педагога к этому виду деятельности;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2) создание материально - технических условий, необходимых для этой работы;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3)  изучение психологических особенностей школьников; </w:t>
            </w:r>
          </w:p>
          <w:p w:rsidR="00067591" w:rsidRPr="00F61BC9" w:rsidRDefault="00067591" w:rsidP="00067591">
            <w:pPr>
              <w:pStyle w:val="Default"/>
              <w:rPr>
                <w:bCs/>
              </w:rPr>
            </w:pPr>
            <w:r w:rsidRPr="00F61BC9">
              <w:t>Г4) составление особых (отличных от государственных) программ обучения.</w:t>
            </w:r>
          </w:p>
        </w:tc>
        <w:tc>
          <w:tcPr>
            <w:tcW w:w="1650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</w:t>
            </w:r>
          </w:p>
        </w:tc>
      </w:tr>
      <w:tr w:rsidR="00067591" w:rsidRPr="00F61BC9" w:rsidTr="0007011B">
        <w:tc>
          <w:tcPr>
            <w:tcW w:w="699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32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В число основных понятий содержательной методической линии «уравнения» в школьном курсе математики не входит: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область определения уравнения;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2) понятие уравнения;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>3)</w:t>
            </w:r>
            <w:r w:rsidRPr="00F61BC9">
              <w:rPr>
                <w:iCs/>
              </w:rPr>
              <w:t xml:space="preserve"> понятие тождества;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4) способы решения уравнений; </w:t>
            </w:r>
          </w:p>
          <w:p w:rsidR="00067591" w:rsidRPr="00F61BC9" w:rsidRDefault="00067591" w:rsidP="00067591">
            <w:pPr>
              <w:pStyle w:val="Default"/>
              <w:rPr>
                <w:bCs/>
              </w:rPr>
            </w:pPr>
            <w:r w:rsidRPr="00F61BC9">
              <w:t>5) условия равносильности уравнений</w:t>
            </w:r>
          </w:p>
        </w:tc>
        <w:tc>
          <w:tcPr>
            <w:tcW w:w="1650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</w:t>
            </w:r>
          </w:p>
        </w:tc>
      </w:tr>
      <w:tr w:rsidR="00067591" w:rsidRPr="00F61BC9" w:rsidTr="0007011B">
        <w:tc>
          <w:tcPr>
            <w:tcW w:w="699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33</w:t>
            </w:r>
          </w:p>
        </w:tc>
        <w:tc>
          <w:tcPr>
            <w:tcW w:w="12437" w:type="dxa"/>
          </w:tcPr>
          <w:p w:rsidR="00067591" w:rsidRPr="00F61BC9" w:rsidRDefault="00067591" w:rsidP="00067591">
            <w:pPr>
              <w:pStyle w:val="Default"/>
            </w:pPr>
            <w:r w:rsidRPr="00F61BC9">
              <w:rPr>
                <w:bCs/>
              </w:rPr>
              <w:t xml:space="preserve">Решение задачи на построение включает следующие этапы: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1) вычисление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2)  доказательство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3)  изображение </w:t>
            </w:r>
          </w:p>
          <w:p w:rsidR="00067591" w:rsidRPr="00F61BC9" w:rsidRDefault="00067591" w:rsidP="00067591">
            <w:pPr>
              <w:pStyle w:val="Default"/>
            </w:pPr>
            <w:r w:rsidRPr="00F61BC9">
              <w:t xml:space="preserve">4) исследование </w:t>
            </w:r>
          </w:p>
          <w:p w:rsidR="00067591" w:rsidRPr="00F61BC9" w:rsidRDefault="00067591" w:rsidP="00067591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F61BC9">
              <w:t>5) построение</w:t>
            </w:r>
          </w:p>
        </w:tc>
        <w:tc>
          <w:tcPr>
            <w:tcW w:w="1650" w:type="dxa"/>
          </w:tcPr>
          <w:p w:rsidR="00067591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2,4,5</w:t>
            </w:r>
          </w:p>
        </w:tc>
      </w:tr>
    </w:tbl>
    <w:p w:rsidR="008C3695" w:rsidRDefault="008C3695" w:rsidP="002A696B">
      <w:pPr>
        <w:jc w:val="both"/>
        <w:rPr>
          <w:rFonts w:eastAsia="Times New Roman"/>
          <w:b/>
        </w:rPr>
      </w:pPr>
    </w:p>
    <w:sectPr w:rsidR="008C3695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1C1" w:rsidRDefault="000301C1">
      <w:r>
        <w:separator/>
      </w:r>
    </w:p>
  </w:endnote>
  <w:endnote w:type="continuationSeparator" w:id="0">
    <w:p w:rsidR="000301C1" w:rsidRDefault="0003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3D" w:rsidRDefault="000F733D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1C1" w:rsidRDefault="000301C1">
      <w:r>
        <w:separator/>
      </w:r>
    </w:p>
  </w:footnote>
  <w:footnote w:type="continuationSeparator" w:id="0">
    <w:p w:rsidR="000301C1" w:rsidRDefault="00030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3D" w:rsidRDefault="000F733D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802B31"/>
    <w:multiLevelType w:val="hybridMultilevel"/>
    <w:tmpl w:val="41DF4DC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F62037C"/>
    <w:multiLevelType w:val="hybridMultilevel"/>
    <w:tmpl w:val="A0F8C7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02069"/>
    <w:multiLevelType w:val="hybridMultilevel"/>
    <w:tmpl w:val="8C3A3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E0C76"/>
    <w:multiLevelType w:val="hybridMultilevel"/>
    <w:tmpl w:val="9AAAF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05115"/>
    <w:multiLevelType w:val="hybridMultilevel"/>
    <w:tmpl w:val="90D0E7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41882"/>
    <w:multiLevelType w:val="hybridMultilevel"/>
    <w:tmpl w:val="DCCAD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174BC"/>
    <w:multiLevelType w:val="hybridMultilevel"/>
    <w:tmpl w:val="62A4B8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D2F2E"/>
    <w:multiLevelType w:val="hybridMultilevel"/>
    <w:tmpl w:val="9A401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25782"/>
    <w:multiLevelType w:val="hybridMultilevel"/>
    <w:tmpl w:val="C6EE3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94326"/>
    <w:multiLevelType w:val="hybridMultilevel"/>
    <w:tmpl w:val="7FDCBF5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9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22F61"/>
    <w:rsid w:val="000301C1"/>
    <w:rsid w:val="00067591"/>
    <w:rsid w:val="0007011B"/>
    <w:rsid w:val="000B331C"/>
    <w:rsid w:val="000E5226"/>
    <w:rsid w:val="000E703C"/>
    <w:rsid w:val="000F733D"/>
    <w:rsid w:val="00155C1F"/>
    <w:rsid w:val="00167C29"/>
    <w:rsid w:val="001A504F"/>
    <w:rsid w:val="002425F6"/>
    <w:rsid w:val="00256DC8"/>
    <w:rsid w:val="00263D0A"/>
    <w:rsid w:val="002A696B"/>
    <w:rsid w:val="002C0335"/>
    <w:rsid w:val="002E2A7B"/>
    <w:rsid w:val="002F2074"/>
    <w:rsid w:val="002F21A6"/>
    <w:rsid w:val="00357697"/>
    <w:rsid w:val="00420002"/>
    <w:rsid w:val="00427569"/>
    <w:rsid w:val="005027AF"/>
    <w:rsid w:val="00574D08"/>
    <w:rsid w:val="00582E3E"/>
    <w:rsid w:val="005967F0"/>
    <w:rsid w:val="005A05CD"/>
    <w:rsid w:val="005B2B49"/>
    <w:rsid w:val="005C6A56"/>
    <w:rsid w:val="005F58CC"/>
    <w:rsid w:val="006402C2"/>
    <w:rsid w:val="007631E0"/>
    <w:rsid w:val="007C02EB"/>
    <w:rsid w:val="008301A4"/>
    <w:rsid w:val="00842F25"/>
    <w:rsid w:val="00896F04"/>
    <w:rsid w:val="008C1824"/>
    <w:rsid w:val="008C3695"/>
    <w:rsid w:val="009133EF"/>
    <w:rsid w:val="00932507"/>
    <w:rsid w:val="00974AD3"/>
    <w:rsid w:val="009D19CA"/>
    <w:rsid w:val="009F6DB6"/>
    <w:rsid w:val="00A0084B"/>
    <w:rsid w:val="00A605B0"/>
    <w:rsid w:val="00A71CC5"/>
    <w:rsid w:val="00A76F5B"/>
    <w:rsid w:val="00AA27AF"/>
    <w:rsid w:val="00AB05D4"/>
    <w:rsid w:val="00B109C8"/>
    <w:rsid w:val="00B30713"/>
    <w:rsid w:val="00B44C33"/>
    <w:rsid w:val="00BD1857"/>
    <w:rsid w:val="00C46D62"/>
    <w:rsid w:val="00CD09C0"/>
    <w:rsid w:val="00CD7EB9"/>
    <w:rsid w:val="00CF0C05"/>
    <w:rsid w:val="00D30B72"/>
    <w:rsid w:val="00D377CC"/>
    <w:rsid w:val="00D50B43"/>
    <w:rsid w:val="00D6473F"/>
    <w:rsid w:val="00DB7090"/>
    <w:rsid w:val="00DC1BBD"/>
    <w:rsid w:val="00E07D67"/>
    <w:rsid w:val="00E264B7"/>
    <w:rsid w:val="00E45A51"/>
    <w:rsid w:val="00E637D5"/>
    <w:rsid w:val="00E63801"/>
    <w:rsid w:val="00EE0CFF"/>
    <w:rsid w:val="00EF45D7"/>
    <w:rsid w:val="00F61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46F1EFE-7088-401B-AD2A-234DB52E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3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5967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B662E-60F6-4315-A2AF-09F74FF1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11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41</cp:revision>
  <dcterms:created xsi:type="dcterms:W3CDTF">2024-11-21T07:14:00Z</dcterms:created>
  <dcterms:modified xsi:type="dcterms:W3CDTF">2026-03-30T18:59:00Z</dcterms:modified>
</cp:coreProperties>
</file>